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62C2" w14:textId="61008F67" w:rsidR="00057F0A" w:rsidRDefault="00057F0A" w:rsidP="00EF4705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83B">
        <w:rPr>
          <w:rFonts w:ascii="Times New Roman" w:hAnsi="Times New Roman" w:cs="Times New Roman"/>
          <w:b/>
          <w:bCs/>
          <w:sz w:val="24"/>
          <w:szCs w:val="24"/>
        </w:rPr>
        <w:t>ICT-Enhanced English Language Teaching Task</w:t>
      </w:r>
    </w:p>
    <w:p w14:paraId="6B8F621B" w14:textId="0AAB2462" w:rsidR="001D083B" w:rsidRDefault="0024618A" w:rsidP="00057F0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8A">
        <w:rPr>
          <w:rFonts w:ascii="Times New Roman" w:hAnsi="Times New Roman" w:cs="Times New Roman"/>
          <w:sz w:val="24"/>
          <w:szCs w:val="24"/>
        </w:rPr>
        <w:t xml:space="preserve">When designing an ICT-enhanced English language teaching task, it is essential to carefully consider various factors to ensure the effectiveness and meaningful integration of technology into the </w:t>
      </w:r>
      <w:r w:rsidR="004B39EF">
        <w:rPr>
          <w:rFonts w:ascii="Times New Roman" w:hAnsi="Times New Roman" w:cs="Times New Roman"/>
          <w:sz w:val="24"/>
          <w:szCs w:val="24"/>
        </w:rPr>
        <w:t>teaching</w:t>
      </w:r>
      <w:r w:rsidRPr="0024618A">
        <w:rPr>
          <w:rFonts w:ascii="Times New Roman" w:hAnsi="Times New Roman" w:cs="Times New Roman"/>
          <w:sz w:val="24"/>
          <w:szCs w:val="24"/>
        </w:rPr>
        <w:t xml:space="preserve"> process. The outline of the task plan provides a framework and guidance for addressing </w:t>
      </w:r>
      <w:r w:rsidR="00902A61">
        <w:rPr>
          <w:rFonts w:ascii="Times New Roman" w:hAnsi="Times New Roman" w:cs="Times New Roman"/>
          <w:sz w:val="24"/>
          <w:szCs w:val="24"/>
        </w:rPr>
        <w:t>the</w:t>
      </w:r>
      <w:r w:rsidRPr="0024618A">
        <w:rPr>
          <w:rFonts w:ascii="Times New Roman" w:hAnsi="Times New Roman" w:cs="Times New Roman"/>
          <w:sz w:val="24"/>
          <w:szCs w:val="24"/>
        </w:rPr>
        <w:t xml:space="preserve"> important aspects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3DBB">
        <w:rPr>
          <w:rFonts w:ascii="Times New Roman" w:hAnsi="Times New Roman" w:cs="Times New Roman"/>
          <w:sz w:val="24"/>
          <w:szCs w:val="24"/>
        </w:rPr>
        <w:t xml:space="preserve"> Please complete the table below based on the following considerations. </w:t>
      </w:r>
    </w:p>
    <w:p w14:paraId="3F8E463B" w14:textId="77777777" w:rsidR="00D3134B" w:rsidRDefault="00D3134B" w:rsidP="00057F0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7FB35" w14:textId="16827760" w:rsidR="0024618A" w:rsidRDefault="00D3134B" w:rsidP="00057F0A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ICT tool description: </w:t>
      </w:r>
    </w:p>
    <w:p w14:paraId="1BD95F19" w14:textId="77777777" w:rsidR="00D3134B" w:rsidRDefault="00D3134B" w:rsidP="00057F0A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488"/>
      </w:tblGrid>
      <w:tr w:rsidR="00057F0A" w:rsidRPr="00473E2F" w14:paraId="6A55DDBD" w14:textId="77777777" w:rsidTr="00DD24AB">
        <w:tc>
          <w:tcPr>
            <w:tcW w:w="9350" w:type="dxa"/>
            <w:gridSpan w:val="2"/>
          </w:tcPr>
          <w:p w14:paraId="78EE5593" w14:textId="77777777" w:rsidR="00057F0A" w:rsidRPr="00473E2F" w:rsidRDefault="00057F0A" w:rsidP="00DD24AB">
            <w:pPr>
              <w:spacing w:before="16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73E2F">
              <w:rPr>
                <w:rFonts w:ascii="Times New Roman" w:hAnsi="Times New Roman" w:cs="Times New Roman"/>
                <w:b/>
                <w:sz w:val="20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Task</w:t>
            </w:r>
            <w:r w:rsidRPr="00473E2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Plan</w:t>
            </w:r>
          </w:p>
        </w:tc>
      </w:tr>
      <w:tr w:rsidR="00057F0A" w:rsidRPr="00473E2F" w14:paraId="01A84529" w14:textId="77777777" w:rsidTr="00DD24AB">
        <w:tc>
          <w:tcPr>
            <w:tcW w:w="4675" w:type="dxa"/>
          </w:tcPr>
          <w:p w14:paraId="7B2886E1" w14:textId="77777777" w:rsidR="00057F0A" w:rsidRPr="00473E2F" w:rsidRDefault="00057F0A" w:rsidP="00DD24AB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73E2F">
              <w:rPr>
                <w:rFonts w:ascii="Times New Roman" w:hAnsi="Times New Roman" w:cs="Times New Roman"/>
                <w:sz w:val="20"/>
                <w:szCs w:val="24"/>
              </w:rPr>
              <w:t>Students’ Level of Proficiency:</w:t>
            </w:r>
          </w:p>
        </w:tc>
        <w:tc>
          <w:tcPr>
            <w:tcW w:w="4675" w:type="dxa"/>
          </w:tcPr>
          <w:p w14:paraId="5CCB632B" w14:textId="77777777" w:rsidR="00057F0A" w:rsidRPr="00473E2F" w:rsidRDefault="00057F0A" w:rsidP="00DD24AB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7F0A" w:rsidRPr="00473E2F" w14:paraId="18600AB5" w14:textId="77777777" w:rsidTr="00DD24AB">
        <w:tc>
          <w:tcPr>
            <w:tcW w:w="4675" w:type="dxa"/>
          </w:tcPr>
          <w:p w14:paraId="2F71F5E2" w14:textId="77777777" w:rsidR="00057F0A" w:rsidRPr="00473E2F" w:rsidRDefault="00057F0A" w:rsidP="00DD24AB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73E2F">
              <w:rPr>
                <w:rFonts w:ascii="Times New Roman" w:hAnsi="Times New Roman" w:cs="Times New Roman"/>
                <w:sz w:val="20"/>
                <w:szCs w:val="24"/>
              </w:rPr>
              <w:t xml:space="preserve">Estimated Duration: </w:t>
            </w:r>
          </w:p>
        </w:tc>
        <w:tc>
          <w:tcPr>
            <w:tcW w:w="4675" w:type="dxa"/>
          </w:tcPr>
          <w:p w14:paraId="41F2BD96" w14:textId="77777777" w:rsidR="00057F0A" w:rsidRPr="00473E2F" w:rsidRDefault="00057F0A" w:rsidP="00DD24AB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7F0A" w:rsidRPr="00473E2F" w14:paraId="6C994D82" w14:textId="77777777" w:rsidTr="00DD24AB">
        <w:tc>
          <w:tcPr>
            <w:tcW w:w="4675" w:type="dxa"/>
          </w:tcPr>
          <w:p w14:paraId="3787906E" w14:textId="77777777" w:rsidR="00057F0A" w:rsidRPr="00473E2F" w:rsidRDefault="00057F0A" w:rsidP="00DD24AB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Function &amp; Useful Language</w:t>
            </w:r>
          </w:p>
        </w:tc>
        <w:tc>
          <w:tcPr>
            <w:tcW w:w="4675" w:type="dxa"/>
          </w:tcPr>
          <w:p w14:paraId="66BC9B28" w14:textId="77777777" w:rsidR="00057F0A" w:rsidRPr="00473E2F" w:rsidRDefault="00057F0A" w:rsidP="00DD24AB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7F0A" w:rsidRPr="00473E2F" w14:paraId="11F88F8A" w14:textId="77777777" w:rsidTr="00DD24AB">
        <w:tc>
          <w:tcPr>
            <w:tcW w:w="4675" w:type="dxa"/>
          </w:tcPr>
          <w:p w14:paraId="503F575B" w14:textId="77777777" w:rsidR="00057F0A" w:rsidRPr="00473E2F" w:rsidRDefault="00057F0A" w:rsidP="00DD24AB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73E2F">
              <w:rPr>
                <w:rFonts w:ascii="Times New Roman" w:hAnsi="Times New Roman" w:cs="Times New Roman"/>
                <w:sz w:val="20"/>
                <w:szCs w:val="24"/>
              </w:rPr>
              <w:t xml:space="preserve">Activity Focus: </w:t>
            </w:r>
          </w:p>
        </w:tc>
        <w:tc>
          <w:tcPr>
            <w:tcW w:w="4675" w:type="dxa"/>
          </w:tcPr>
          <w:p w14:paraId="290723E3" w14:textId="2D97A458" w:rsidR="00057F0A" w:rsidRPr="00473E2F" w:rsidRDefault="00057F0A" w:rsidP="00DD24AB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7F0A" w:rsidRPr="00473E2F" w14:paraId="1E02F683" w14:textId="77777777" w:rsidTr="00DD24AB">
        <w:tc>
          <w:tcPr>
            <w:tcW w:w="4675" w:type="dxa"/>
          </w:tcPr>
          <w:p w14:paraId="07A74CF8" w14:textId="77777777" w:rsidR="00057F0A" w:rsidRPr="00473E2F" w:rsidRDefault="00057F0A" w:rsidP="00DD24AB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73E2F">
              <w:rPr>
                <w:rFonts w:ascii="Times New Roman" w:hAnsi="Times New Roman" w:cs="Times New Roman"/>
                <w:sz w:val="20"/>
                <w:szCs w:val="24"/>
              </w:rPr>
              <w:t xml:space="preserve">Goal: </w:t>
            </w:r>
          </w:p>
        </w:tc>
        <w:tc>
          <w:tcPr>
            <w:tcW w:w="4675" w:type="dxa"/>
          </w:tcPr>
          <w:p w14:paraId="38408389" w14:textId="77777777" w:rsidR="00057F0A" w:rsidRPr="00473E2F" w:rsidRDefault="00057F0A" w:rsidP="00DD24AB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7F0A" w:rsidRPr="00473E2F" w14:paraId="1AB1310C" w14:textId="77777777" w:rsidTr="00DD24AB">
        <w:tc>
          <w:tcPr>
            <w:tcW w:w="4675" w:type="dxa"/>
          </w:tcPr>
          <w:p w14:paraId="72B7CDF6" w14:textId="77777777" w:rsidR="00057F0A" w:rsidRPr="00473E2F" w:rsidRDefault="00057F0A" w:rsidP="00DD24AB">
            <w:pPr>
              <w:spacing w:before="160"/>
              <w:rPr>
                <w:sz w:val="20"/>
              </w:rPr>
            </w:pPr>
            <w:r w:rsidRPr="00473E2F">
              <w:rPr>
                <w:rFonts w:ascii="Times New Roman" w:hAnsi="Times New Roman" w:cs="Times New Roman"/>
                <w:sz w:val="20"/>
                <w:szCs w:val="24"/>
              </w:rPr>
              <w:t>Learning Objective:</w:t>
            </w:r>
          </w:p>
        </w:tc>
        <w:tc>
          <w:tcPr>
            <w:tcW w:w="4675" w:type="dxa"/>
          </w:tcPr>
          <w:p w14:paraId="1065566C" w14:textId="77777777" w:rsidR="00057F0A" w:rsidRPr="00473E2F" w:rsidRDefault="00057F0A" w:rsidP="00DD24AB">
            <w:pPr>
              <w:spacing w:before="160"/>
              <w:rPr>
                <w:sz w:val="20"/>
              </w:rPr>
            </w:pPr>
          </w:p>
        </w:tc>
      </w:tr>
    </w:tbl>
    <w:p w14:paraId="1AB35B99" w14:textId="77777777" w:rsidR="00057F0A" w:rsidRDefault="00057F0A" w:rsidP="00057F0A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3588"/>
        <w:gridCol w:w="3597"/>
      </w:tblGrid>
      <w:tr w:rsidR="00057F0A" w:rsidRPr="00473E2F" w14:paraId="0A2F5B5D" w14:textId="77777777" w:rsidTr="00DD24AB">
        <w:tc>
          <w:tcPr>
            <w:tcW w:w="9350" w:type="dxa"/>
            <w:gridSpan w:val="3"/>
          </w:tcPr>
          <w:p w14:paraId="6DCDC5EF" w14:textId="77777777" w:rsidR="00057F0A" w:rsidRPr="00473E2F" w:rsidRDefault="00057F0A" w:rsidP="00DD24A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E2F">
              <w:rPr>
                <w:rFonts w:ascii="Times New Roman" w:hAnsi="Times New Roman" w:cs="Times New Roman"/>
                <w:b/>
                <w:sz w:val="20"/>
                <w:szCs w:val="20"/>
              </w:rPr>
              <w:t>The Procedure</w:t>
            </w:r>
          </w:p>
        </w:tc>
      </w:tr>
      <w:tr w:rsidR="00057F0A" w:rsidRPr="00473E2F" w14:paraId="725202FE" w14:textId="77777777" w:rsidTr="00DD24AB">
        <w:tc>
          <w:tcPr>
            <w:tcW w:w="1870" w:type="dxa"/>
          </w:tcPr>
          <w:p w14:paraId="55D0A3E0" w14:textId="77777777" w:rsidR="00057F0A" w:rsidRPr="00473E2F" w:rsidRDefault="00057F0A" w:rsidP="00DD24A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2F"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</w:p>
        </w:tc>
        <w:tc>
          <w:tcPr>
            <w:tcW w:w="3740" w:type="dxa"/>
          </w:tcPr>
          <w:p w14:paraId="402B9ED8" w14:textId="77777777" w:rsidR="00057F0A" w:rsidRPr="00473E2F" w:rsidRDefault="00057F0A" w:rsidP="00DD24A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2F">
              <w:rPr>
                <w:rFonts w:ascii="Times New Roman" w:hAnsi="Times New Roman" w:cs="Times New Roman"/>
                <w:sz w:val="20"/>
                <w:szCs w:val="20"/>
              </w:rPr>
              <w:t>Procedure</w:t>
            </w:r>
          </w:p>
          <w:p w14:paraId="64798F78" w14:textId="77777777" w:rsidR="00057F0A" w:rsidRPr="00473E2F" w:rsidRDefault="00057F0A" w:rsidP="00DD24A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2F">
              <w:rPr>
                <w:rFonts w:ascii="Times New Roman" w:hAnsi="Times New Roman" w:cs="Times New Roman"/>
                <w:sz w:val="20"/>
                <w:szCs w:val="20"/>
              </w:rPr>
              <w:t>What do the teacher and the students do?</w:t>
            </w:r>
          </w:p>
        </w:tc>
        <w:tc>
          <w:tcPr>
            <w:tcW w:w="3740" w:type="dxa"/>
          </w:tcPr>
          <w:p w14:paraId="2681E7FB" w14:textId="77777777" w:rsidR="00057F0A" w:rsidRDefault="00057F0A" w:rsidP="00DD24A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2F">
              <w:rPr>
                <w:rFonts w:ascii="Times New Roman" w:hAnsi="Times New Roman" w:cs="Times New Roman"/>
                <w:sz w:val="20"/>
                <w:szCs w:val="20"/>
              </w:rPr>
              <w:t>Rationale / Justification</w:t>
            </w:r>
          </w:p>
          <w:p w14:paraId="60AD458C" w14:textId="77777777" w:rsidR="00057F0A" w:rsidRPr="00473E2F" w:rsidRDefault="00057F0A" w:rsidP="00DD24A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Why do you use the target ICT tool in this activity?</w:t>
            </w:r>
          </w:p>
        </w:tc>
      </w:tr>
      <w:tr w:rsidR="00057F0A" w:rsidRPr="00473E2F" w14:paraId="4E6B3600" w14:textId="77777777" w:rsidTr="00DD24AB">
        <w:tc>
          <w:tcPr>
            <w:tcW w:w="1870" w:type="dxa"/>
          </w:tcPr>
          <w:p w14:paraId="4F49C322" w14:textId="77777777" w:rsidR="00057F0A" w:rsidRPr="00473E2F" w:rsidRDefault="00057F0A" w:rsidP="00DD24A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2F">
              <w:rPr>
                <w:rFonts w:ascii="Times New Roman" w:hAnsi="Times New Roman" w:cs="Times New Roman"/>
                <w:sz w:val="20"/>
                <w:szCs w:val="20"/>
              </w:rPr>
              <w:t>Lead-in</w:t>
            </w:r>
          </w:p>
        </w:tc>
        <w:tc>
          <w:tcPr>
            <w:tcW w:w="3740" w:type="dxa"/>
          </w:tcPr>
          <w:p w14:paraId="5BCFC8BD" w14:textId="77777777" w:rsidR="00057F0A" w:rsidRPr="00473E2F" w:rsidRDefault="00057F0A" w:rsidP="00DD24AB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vMerge w:val="restart"/>
          </w:tcPr>
          <w:p w14:paraId="4D54EF40" w14:textId="77777777" w:rsidR="00057F0A" w:rsidRPr="00473E2F" w:rsidRDefault="00057F0A" w:rsidP="00DD24AB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F0A" w:rsidRPr="00473E2F" w14:paraId="4B352396" w14:textId="77777777" w:rsidTr="00DD24AB">
        <w:tc>
          <w:tcPr>
            <w:tcW w:w="1870" w:type="dxa"/>
          </w:tcPr>
          <w:p w14:paraId="02039058" w14:textId="77777777" w:rsidR="00057F0A" w:rsidRPr="00473E2F" w:rsidRDefault="00057F0A" w:rsidP="00DD24A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2F">
              <w:rPr>
                <w:rFonts w:ascii="Times New Roman" w:hAnsi="Times New Roman" w:cs="Times New Roman"/>
                <w:sz w:val="20"/>
                <w:szCs w:val="20"/>
              </w:rPr>
              <w:t>Convey Meaning &amp; Model sentence</w:t>
            </w:r>
          </w:p>
          <w:p w14:paraId="5DC53A7C" w14:textId="77777777" w:rsidR="00057F0A" w:rsidRDefault="00057F0A" w:rsidP="00DD24A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7261A1EE" w14:textId="77777777" w:rsidR="00057F0A" w:rsidRPr="00473E2F" w:rsidRDefault="00057F0A" w:rsidP="00DD24A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2F">
              <w:rPr>
                <w:rFonts w:ascii="Times New Roman" w:hAnsi="Times New Roman" w:cs="Times New Roman"/>
                <w:sz w:val="20"/>
                <w:szCs w:val="20"/>
              </w:rPr>
              <w:t>Verification</w:t>
            </w:r>
          </w:p>
          <w:p w14:paraId="268E141C" w14:textId="77777777" w:rsidR="00057F0A" w:rsidRDefault="00057F0A" w:rsidP="00DD24A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33A63856" w14:textId="77777777" w:rsidR="00057F0A" w:rsidRPr="00473E2F" w:rsidRDefault="00057F0A" w:rsidP="00DD24A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2F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</w:p>
        </w:tc>
        <w:tc>
          <w:tcPr>
            <w:tcW w:w="3740" w:type="dxa"/>
          </w:tcPr>
          <w:p w14:paraId="0ACBFDA2" w14:textId="77777777" w:rsidR="00057F0A" w:rsidRPr="00473E2F" w:rsidRDefault="00057F0A" w:rsidP="00DD24AB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vMerge/>
          </w:tcPr>
          <w:p w14:paraId="4ECDE0C7" w14:textId="77777777" w:rsidR="00057F0A" w:rsidRPr="00473E2F" w:rsidRDefault="00057F0A" w:rsidP="00DD24AB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49D69B" w14:textId="77777777" w:rsidR="001B7775" w:rsidRDefault="001B7775" w:rsidP="00D3134B"/>
    <w:sectPr w:rsidR="001B7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32"/>
    <w:rsid w:val="00057F0A"/>
    <w:rsid w:val="000F56DA"/>
    <w:rsid w:val="001B7775"/>
    <w:rsid w:val="001D083B"/>
    <w:rsid w:val="0024618A"/>
    <w:rsid w:val="00281480"/>
    <w:rsid w:val="003520A1"/>
    <w:rsid w:val="004B39EF"/>
    <w:rsid w:val="005C0946"/>
    <w:rsid w:val="006B2CC9"/>
    <w:rsid w:val="00851F52"/>
    <w:rsid w:val="00902A61"/>
    <w:rsid w:val="00AB7F06"/>
    <w:rsid w:val="00B97A32"/>
    <w:rsid w:val="00D3020F"/>
    <w:rsid w:val="00D3134B"/>
    <w:rsid w:val="00EF4705"/>
    <w:rsid w:val="00F22C23"/>
    <w:rsid w:val="00F4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1AB4"/>
  <w15:chartTrackingRefBased/>
  <w15:docId w15:val="{787E3B13-FD04-44D7-A599-79EC0EB7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0A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F0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Emir</dc:creator>
  <cp:keywords/>
  <dc:description/>
  <cp:lastModifiedBy>Gamze Emir</cp:lastModifiedBy>
  <cp:revision>15</cp:revision>
  <dcterms:created xsi:type="dcterms:W3CDTF">2023-07-23T12:13:00Z</dcterms:created>
  <dcterms:modified xsi:type="dcterms:W3CDTF">2023-07-23T13:15:00Z</dcterms:modified>
</cp:coreProperties>
</file>